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528" w:rsidRDefault="00B75528" w:rsidP="00B75528">
      <w:pPr>
        <w:spacing w:after="0"/>
        <w:jc w:val="both"/>
        <w:rPr>
          <w:rFonts w:ascii="Arial" w:hAnsi="Arial" w:cs="Arial"/>
          <w:sz w:val="24"/>
          <w:szCs w:val="24"/>
        </w:rPr>
      </w:pPr>
      <w:bookmarkStart w:id="0" w:name="OLE_LINK2"/>
      <w:bookmarkStart w:id="1" w:name="OLE_LINK3"/>
      <w:bookmarkStart w:id="2" w:name="OLE_LINK7"/>
      <w:r w:rsidRPr="007638CE">
        <w:rPr>
          <w:rFonts w:ascii="Arial" w:hAnsi="Arial" w:cs="Arial"/>
          <w:b/>
          <w:bCs/>
          <w:sz w:val="24"/>
          <w:szCs w:val="24"/>
        </w:rPr>
        <w:t xml:space="preserve">ACTA NÚMERO </w:t>
      </w:r>
      <w:r>
        <w:rPr>
          <w:rFonts w:ascii="Arial" w:hAnsi="Arial" w:cs="Arial"/>
          <w:b/>
          <w:bCs/>
          <w:sz w:val="24"/>
          <w:szCs w:val="24"/>
        </w:rPr>
        <w:t>CATORCE</w:t>
      </w:r>
      <w:r w:rsidRPr="007638CE">
        <w:rPr>
          <w:rFonts w:ascii="Arial" w:hAnsi="Arial" w:cs="Arial"/>
          <w:b/>
          <w:bCs/>
          <w:sz w:val="24"/>
          <w:szCs w:val="24"/>
        </w:rPr>
        <w:t xml:space="preserve">.- En el salón </w:t>
      </w:r>
      <w:proofErr w:type="spellStart"/>
      <w:r w:rsidRPr="007638CE">
        <w:rPr>
          <w:rFonts w:ascii="Arial" w:hAnsi="Arial" w:cs="Arial"/>
          <w:b/>
          <w:bCs/>
          <w:sz w:val="24"/>
          <w:szCs w:val="24"/>
        </w:rPr>
        <w:t>de</w:t>
      </w:r>
      <w:r>
        <w:rPr>
          <w:rFonts w:ascii="Arial" w:hAnsi="Arial" w:cs="Arial"/>
          <w:b/>
          <w:bCs/>
          <w:sz w:val="24"/>
          <w:szCs w:val="24"/>
        </w:rPr>
        <w:t>lComité</w:t>
      </w:r>
      <w:proofErr w:type="spellEnd"/>
      <w:r>
        <w:rPr>
          <w:rFonts w:ascii="Arial" w:hAnsi="Arial" w:cs="Arial"/>
          <w:b/>
          <w:bCs/>
          <w:sz w:val="24"/>
          <w:szCs w:val="24"/>
        </w:rPr>
        <w:t xml:space="preserve"> de Emergencias Municipales “COEM”</w:t>
      </w:r>
      <w:r w:rsidRPr="007638CE">
        <w:rPr>
          <w:rFonts w:ascii="Arial" w:hAnsi="Arial" w:cs="Arial"/>
          <w:b/>
          <w:bCs/>
          <w:sz w:val="24"/>
          <w:szCs w:val="24"/>
        </w:rPr>
        <w:t xml:space="preserve">, </w:t>
      </w:r>
      <w:r>
        <w:rPr>
          <w:rFonts w:ascii="Arial" w:hAnsi="Arial" w:cs="Arial"/>
          <w:b/>
          <w:bCs/>
          <w:sz w:val="24"/>
          <w:szCs w:val="24"/>
        </w:rPr>
        <w:t xml:space="preserve">de la Alcaldía Municipal </w:t>
      </w:r>
      <w:r w:rsidRPr="007638CE">
        <w:rPr>
          <w:rFonts w:ascii="Arial" w:hAnsi="Arial" w:cs="Arial"/>
          <w:b/>
          <w:bCs/>
          <w:sz w:val="24"/>
          <w:szCs w:val="24"/>
        </w:rPr>
        <w:t xml:space="preserve">de VILLA SAN LUIS LA HERRADURA, Departamento de </w:t>
      </w:r>
      <w:r w:rsidRPr="007638CE">
        <w:rPr>
          <w:rFonts w:ascii="Arial" w:hAnsi="Arial" w:cs="Arial"/>
          <w:b/>
          <w:bCs/>
          <w:sz w:val="24"/>
          <w:szCs w:val="24"/>
          <w:u w:val="single"/>
        </w:rPr>
        <w:t>LA PAZ;</w:t>
      </w:r>
      <w:r w:rsidRPr="007638CE">
        <w:rPr>
          <w:rFonts w:ascii="Arial" w:hAnsi="Arial" w:cs="Arial"/>
          <w:b/>
          <w:bCs/>
          <w:sz w:val="24"/>
          <w:szCs w:val="24"/>
        </w:rPr>
        <w:t xml:space="preserve"> a las nueve horas del día </w:t>
      </w:r>
      <w:r>
        <w:rPr>
          <w:rFonts w:ascii="Arial" w:hAnsi="Arial" w:cs="Arial"/>
          <w:b/>
          <w:bCs/>
          <w:sz w:val="24"/>
          <w:szCs w:val="24"/>
          <w:u w:val="single"/>
        </w:rPr>
        <w:t>03</w:t>
      </w:r>
      <w:r w:rsidRPr="007638CE">
        <w:rPr>
          <w:rFonts w:ascii="Arial" w:hAnsi="Arial" w:cs="Arial"/>
          <w:b/>
          <w:bCs/>
          <w:sz w:val="24"/>
          <w:szCs w:val="24"/>
          <w:u w:val="single"/>
        </w:rPr>
        <w:t xml:space="preserve"> DE </w:t>
      </w:r>
      <w:r>
        <w:rPr>
          <w:rFonts w:ascii="Arial" w:hAnsi="Arial" w:cs="Arial"/>
          <w:b/>
          <w:bCs/>
          <w:sz w:val="24"/>
          <w:szCs w:val="24"/>
          <w:u w:val="single"/>
        </w:rPr>
        <w:t>JUNIO</w:t>
      </w:r>
      <w:r w:rsidRPr="007638CE">
        <w:rPr>
          <w:rFonts w:ascii="Arial" w:hAnsi="Arial" w:cs="Arial"/>
          <w:b/>
          <w:bCs/>
          <w:sz w:val="24"/>
          <w:szCs w:val="24"/>
          <w:u w:val="single"/>
        </w:rPr>
        <w:t xml:space="preserve"> 2019</w:t>
      </w:r>
      <w:r w:rsidRPr="007638CE">
        <w:rPr>
          <w:rFonts w:ascii="Arial" w:hAnsi="Arial" w:cs="Arial"/>
          <w:sz w:val="24"/>
          <w:szCs w:val="24"/>
        </w:rPr>
        <w:t xml:space="preserve">; siendo este el lugar, día y hora señalado para llevar a cabo la sesión </w:t>
      </w:r>
      <w:r w:rsidRPr="007638CE">
        <w:rPr>
          <w:rFonts w:ascii="Arial" w:hAnsi="Arial" w:cs="Arial"/>
          <w:b/>
          <w:sz w:val="24"/>
          <w:szCs w:val="24"/>
        </w:rPr>
        <w:t>ORDINARIA</w:t>
      </w:r>
      <w:r w:rsidRPr="007638CE">
        <w:rPr>
          <w:rFonts w:ascii="Arial" w:hAnsi="Arial" w:cs="Arial"/>
          <w:sz w:val="24"/>
          <w:szCs w:val="24"/>
        </w:rPr>
        <w:t xml:space="preserve"> del </w:t>
      </w:r>
      <w:r w:rsidRPr="007638CE">
        <w:rPr>
          <w:rFonts w:ascii="Arial" w:hAnsi="Arial" w:cs="Arial"/>
          <w:b/>
          <w:bCs/>
          <w:sz w:val="24"/>
          <w:szCs w:val="24"/>
          <w:u w:val="single"/>
        </w:rPr>
        <w:t>CONCEJO MUNICIPAL PLURAL</w:t>
      </w:r>
      <w:r w:rsidRPr="007638CE">
        <w:rPr>
          <w:rFonts w:ascii="Arial" w:hAnsi="Arial" w:cs="Arial"/>
          <w:sz w:val="24"/>
          <w:szCs w:val="24"/>
        </w:rPr>
        <w:t xml:space="preserve"> de este municipio, convocada y presidida por el Alcalde Municipal: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Napoleón Armando Iraheta Jirón, </w:t>
      </w:r>
      <w:r w:rsidRPr="007638CE">
        <w:rPr>
          <w:rFonts w:ascii="Arial" w:hAnsi="Arial" w:cs="Arial"/>
          <w:sz w:val="24"/>
          <w:szCs w:val="24"/>
        </w:rPr>
        <w:t>con la asistencia del Síndico Municipal</w:t>
      </w:r>
      <w:r w:rsidRPr="007638CE">
        <w:rPr>
          <w:rFonts w:ascii="Arial" w:hAnsi="Arial" w:cs="Arial"/>
          <w:b/>
          <w:sz w:val="24"/>
          <w:szCs w:val="24"/>
        </w:rPr>
        <w:t xml:space="preserve">: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7638CE">
        <w:rPr>
          <w:rFonts w:ascii="Arial" w:hAnsi="Arial" w:cs="Arial"/>
          <w:sz w:val="24"/>
          <w:szCs w:val="24"/>
        </w:rPr>
        <w:t xml:space="preserve"> asistidos del secretario Municipal, </w:t>
      </w:r>
      <w:proofErr w:type="spellStart"/>
      <w:r w:rsidRPr="007638CE">
        <w:rPr>
          <w:rFonts w:ascii="Arial" w:hAnsi="Arial" w:cs="Arial"/>
          <w:sz w:val="24"/>
          <w:szCs w:val="24"/>
        </w:rPr>
        <w:t>Rony</w:t>
      </w:r>
      <w:proofErr w:type="spellEnd"/>
      <w:r w:rsidRPr="007638CE">
        <w:rPr>
          <w:rFonts w:ascii="Arial" w:hAnsi="Arial" w:cs="Arial"/>
          <w:sz w:val="24"/>
          <w:szCs w:val="24"/>
        </w:rPr>
        <w:t xml:space="preserve"> Erasmo Santillana Asencio. Se da inicio a la sesión y se somete a consideración la agenda establecida de la siguiente manera: </w:t>
      </w:r>
      <w:r w:rsidRPr="0061079E">
        <w:rPr>
          <w:rFonts w:ascii="Arial" w:hAnsi="Arial" w:cs="Arial"/>
          <w:sz w:val="24"/>
          <w:szCs w:val="24"/>
        </w:rPr>
        <w:t xml:space="preserve">1-Bienvenida y Establecimiento de </w:t>
      </w:r>
      <w:proofErr w:type="spellStart"/>
      <w:r w:rsidRPr="0061079E">
        <w:rPr>
          <w:rFonts w:ascii="Arial" w:hAnsi="Arial" w:cs="Arial"/>
          <w:sz w:val="24"/>
          <w:szCs w:val="24"/>
        </w:rPr>
        <w:t>Quorum</w:t>
      </w:r>
      <w:proofErr w:type="spellEnd"/>
      <w:r w:rsidRPr="0061079E">
        <w:rPr>
          <w:rFonts w:ascii="Arial" w:hAnsi="Arial" w:cs="Arial"/>
          <w:sz w:val="24"/>
          <w:szCs w:val="24"/>
        </w:rPr>
        <w:t xml:space="preserve">; 2- </w:t>
      </w:r>
      <w:r>
        <w:rPr>
          <w:rFonts w:ascii="Arial" w:hAnsi="Arial" w:cs="Arial"/>
          <w:sz w:val="24"/>
          <w:szCs w:val="24"/>
        </w:rPr>
        <w:t>Aprobación de Agenda 3- L</w:t>
      </w:r>
      <w:r w:rsidRPr="0061079E">
        <w:rPr>
          <w:rFonts w:ascii="Arial" w:hAnsi="Arial" w:cs="Arial"/>
          <w:sz w:val="24"/>
          <w:szCs w:val="24"/>
        </w:rPr>
        <w:t xml:space="preserve">ectura del Acta Anterior; </w:t>
      </w:r>
      <w:r>
        <w:rPr>
          <w:rFonts w:ascii="Arial" w:hAnsi="Arial" w:cs="Arial"/>
          <w:sz w:val="24"/>
          <w:szCs w:val="24"/>
        </w:rPr>
        <w:t>4</w:t>
      </w:r>
      <w:r w:rsidRPr="0061079E">
        <w:rPr>
          <w:rFonts w:ascii="Arial" w:hAnsi="Arial" w:cs="Arial"/>
          <w:sz w:val="24"/>
          <w:szCs w:val="24"/>
        </w:rPr>
        <w:t xml:space="preserve">- </w:t>
      </w:r>
      <w:r>
        <w:rPr>
          <w:rFonts w:ascii="Arial" w:hAnsi="Arial" w:cs="Arial"/>
          <w:sz w:val="24"/>
          <w:szCs w:val="24"/>
        </w:rPr>
        <w:t xml:space="preserve">Carpeta Técnica del Proyecto: Relleno con Material Selecto y Construcción de Canaleta para Drenaje de Aguas Lluvias en Caserío La Finca 5- Proyecto Pavimentación de Mezcla Asfáltica Calle la Zorra 6-  Proyecto Muelle Municipal 7- Informe de viviendas dañadas por sismo y mal tiempo.-   </w:t>
      </w:r>
      <w:r w:rsidRPr="0061079E">
        <w:rPr>
          <w:rFonts w:ascii="Arial" w:hAnsi="Arial" w:cs="Arial"/>
          <w:b/>
          <w:sz w:val="24"/>
          <w:szCs w:val="24"/>
        </w:rPr>
        <w:t>ACUERDO 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B75528" w:rsidRDefault="00B75528" w:rsidP="00B75528">
      <w:pPr>
        <w:spacing w:after="0"/>
        <w:jc w:val="both"/>
        <w:rPr>
          <w:rFonts w:ascii="Arial" w:eastAsia="Arial Unicode MS" w:hAnsi="Arial" w:cs="Arial"/>
          <w:sz w:val="24"/>
          <w:szCs w:val="24"/>
        </w:rPr>
      </w:pPr>
      <w:bookmarkStart w:id="3" w:name="OLE_LINK49"/>
      <w:bookmarkStart w:id="4" w:name="OLE_LINK50"/>
      <w:bookmarkStart w:id="5" w:name="OLE_LINK51"/>
      <w:r w:rsidRPr="005E274D">
        <w:rPr>
          <w:rFonts w:ascii="Arial" w:hAnsi="Arial" w:cs="Arial"/>
          <w:b/>
          <w:sz w:val="24"/>
          <w:szCs w:val="24"/>
        </w:rPr>
        <w:t xml:space="preserve">ACUERDO NUMERO </w:t>
      </w:r>
      <w:r>
        <w:rPr>
          <w:rFonts w:ascii="Arial" w:hAnsi="Arial" w:cs="Arial"/>
          <w:b/>
          <w:sz w:val="24"/>
          <w:szCs w:val="24"/>
        </w:rPr>
        <w:t xml:space="preserve">DOS.-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Número Siete del Acta Número Diez de fecha 01 de abril, se Priorizó el proyecto de solución a la problemática de estancamiento de aguas en la comunidad de la finca; y se designó al jefe de proyectos la inspección y presentación de la carpeta técnica del proyecto, </w:t>
      </w:r>
      <w:r>
        <w:rPr>
          <w:rFonts w:ascii="Arial" w:hAnsi="Arial" w:cs="Arial"/>
          <w:b/>
          <w:sz w:val="24"/>
          <w:szCs w:val="24"/>
        </w:rPr>
        <w:t>II-</w:t>
      </w:r>
      <w:r>
        <w:rPr>
          <w:rFonts w:ascii="Arial" w:hAnsi="Arial" w:cs="Arial"/>
          <w:sz w:val="24"/>
          <w:szCs w:val="24"/>
        </w:rPr>
        <w:t xml:space="preserve"> que este día fue presentada la Carpeta Técnica del proyecto antes mencionado, por tanto el Concejo Municipal después de revisar dicha carpeta,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w:t>
      </w:r>
      <w:proofErr w:type="spellStart"/>
      <w:r>
        <w:rPr>
          <w:rFonts w:ascii="Arial" w:hAnsi="Arial" w:cs="Arial"/>
          <w:sz w:val="24"/>
          <w:szCs w:val="24"/>
        </w:rPr>
        <w:t>Proyecto:</w:t>
      </w:r>
      <w:r w:rsidRPr="005015E6">
        <w:rPr>
          <w:rFonts w:ascii="Arial" w:hAnsi="Arial" w:cs="Arial"/>
          <w:b/>
          <w:sz w:val="24"/>
          <w:szCs w:val="24"/>
        </w:rPr>
        <w:t>Relleno</w:t>
      </w:r>
      <w:proofErr w:type="spellEnd"/>
      <w:r w:rsidRPr="005015E6">
        <w:rPr>
          <w:rFonts w:ascii="Arial" w:hAnsi="Arial" w:cs="Arial"/>
          <w:b/>
          <w:sz w:val="24"/>
          <w:szCs w:val="24"/>
        </w:rPr>
        <w:t xml:space="preserve"> con Material </w:t>
      </w:r>
      <w:r>
        <w:rPr>
          <w:rFonts w:ascii="Arial" w:hAnsi="Arial" w:cs="Arial"/>
          <w:b/>
          <w:sz w:val="24"/>
          <w:szCs w:val="24"/>
        </w:rPr>
        <w:t>Balasto</w:t>
      </w:r>
      <w:r w:rsidRPr="005015E6">
        <w:rPr>
          <w:rFonts w:ascii="Arial" w:hAnsi="Arial" w:cs="Arial"/>
          <w:b/>
          <w:sz w:val="24"/>
          <w:szCs w:val="24"/>
        </w:rPr>
        <w:t xml:space="preserve"> y Construcción de Canaleta para Drenaje de Aguas Lluvias en Caserío La Finca</w:t>
      </w:r>
      <w:r>
        <w:rPr>
          <w:rFonts w:ascii="Arial" w:hAnsi="Arial" w:cs="Arial"/>
          <w:sz w:val="24"/>
          <w:szCs w:val="24"/>
        </w:rPr>
        <w:t xml:space="preserve">, San Luis La Herradura, Departamento de La Paz, por un monto total para su realización de Treinta y Seis Mil, Ciento Cincuenta y Siete 87/100 Dólares de los Estados Unidos ($36,157.87), el cual se realizará bajo la modalidad de Administración; </w:t>
      </w:r>
      <w:r>
        <w:rPr>
          <w:rFonts w:ascii="Arial" w:hAnsi="Arial" w:cs="Arial"/>
          <w:b/>
          <w:sz w:val="24"/>
          <w:szCs w:val="24"/>
        </w:rPr>
        <w:t>b)</w:t>
      </w:r>
      <w:r>
        <w:rPr>
          <w:rFonts w:ascii="Arial" w:hAnsi="Arial" w:cs="Arial"/>
          <w:sz w:val="24"/>
          <w:szCs w:val="24"/>
        </w:rPr>
        <w:t xml:space="preserve">Autorizar al Tesorero Municipal Cesar Alonso Villalta Reyes para que gestione en Banco de Fomento Agropecuario Sucursal Zacatecoluca la </w:t>
      </w:r>
      <w:r>
        <w:rPr>
          <w:rFonts w:ascii="Arial" w:hAnsi="Arial" w:cs="Arial"/>
          <w:sz w:val="24"/>
          <w:szCs w:val="24"/>
        </w:rPr>
        <w:lastRenderedPageBreak/>
        <w:t>apertura de la cuenta corriente respectiva con un monto inicial de Quince Mil dólares exactos,</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Municipal;y</w:t>
      </w:r>
      <w:proofErr w:type="spellEnd"/>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para la realización del proyecto; gastos que serán aplicados al Presupuesto Municipal vigente, Fondos FODES 75%; Nombrándose como administrador de contrato u órdenes de compra </w:t>
      </w:r>
      <w:proofErr w:type="spellStart"/>
      <w:r>
        <w:rPr>
          <w:rFonts w:ascii="Arial" w:hAnsi="Arial" w:cs="Arial"/>
          <w:sz w:val="24"/>
          <w:szCs w:val="24"/>
        </w:rPr>
        <w:t>aljefe</w:t>
      </w:r>
      <w:proofErr w:type="spellEnd"/>
      <w:r>
        <w:rPr>
          <w:rFonts w:ascii="Arial" w:hAnsi="Arial" w:cs="Arial"/>
          <w:sz w:val="24"/>
          <w:szCs w:val="24"/>
        </w:rPr>
        <w:t xml:space="preserve"> de proyectos, Arq. Wilber Asdrúbal Arévalo</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bookmarkEnd w:id="3"/>
    <w:bookmarkEnd w:id="4"/>
    <w:bookmarkEnd w:id="5"/>
    <w:p w:rsidR="00B75528" w:rsidRPr="00CD5FE3" w:rsidRDefault="00B75528" w:rsidP="00B7552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I-</w:t>
      </w:r>
      <w:r>
        <w:rPr>
          <w:rFonts w:ascii="Arial" w:hAnsi="Arial" w:cs="Arial"/>
          <w:sz w:val="24"/>
          <w:szCs w:val="24"/>
        </w:rPr>
        <w:t xml:space="preserve"> El comunicado emitido por las autoridades de Protección Civil con fecha 25 de mayo del corriente año, en cual declararon en Alerta Amarilla 40 municipios del país, entre ellos nuestro municipio San Luis La Herradura, esto debido a la interacción de una vaguada, con una baja presión que se estaba acercando a la zona costera, lo que provocó mucha nubosidad, lluvias y tormentas de moderadas a fuertes en nuestra zona; </w:t>
      </w:r>
      <w:r>
        <w:rPr>
          <w:rFonts w:ascii="Arial" w:hAnsi="Arial" w:cs="Arial"/>
          <w:b/>
          <w:sz w:val="24"/>
          <w:szCs w:val="24"/>
        </w:rPr>
        <w:t xml:space="preserve">II- </w:t>
      </w:r>
      <w:r>
        <w:rPr>
          <w:rFonts w:ascii="Arial" w:hAnsi="Arial" w:cs="Arial"/>
          <w:sz w:val="24"/>
          <w:szCs w:val="24"/>
        </w:rPr>
        <w:t xml:space="preserve">el informe presentado por miembros de la comisión Municipal, integrada por el Sr. Alcalde Napoleón Armando Iraheta Jirón, Síndico Municipal Javier David Cruz Posada, Gerente General Juan Carlos Flores, Segundo Regidor Propietario José Rolando Rosales Mendoza, y Jefe de Proyectos Wilber Asdrúbal Arévalo, acompañados de miembros de la Comisión de Protección Civil; en el cual dan a conocer las evaluaciones realizadas a las once viviendas afectadas por el sismo de magnitud 6.8 Grados ocurrido frente a las costas del departamento de la Libertad, el día 30 de mayo del corriente año, el cual afecto y daño a las viviendas de las zonas antes mencionadas, las cuales fueron constatadas y verificadas por dicha comisión; </w:t>
      </w:r>
      <w:r>
        <w:rPr>
          <w:rFonts w:ascii="Arial" w:hAnsi="Arial" w:cs="Arial"/>
          <w:b/>
          <w:sz w:val="24"/>
          <w:szCs w:val="24"/>
        </w:rPr>
        <w:t>III-</w:t>
      </w:r>
      <w:r>
        <w:rPr>
          <w:rFonts w:ascii="Arial" w:hAnsi="Arial" w:cs="Arial"/>
          <w:sz w:val="24"/>
          <w:szCs w:val="24"/>
        </w:rPr>
        <w:t xml:space="preserve"> que las familias de las viviendas dañadas son de escasos recursos económicos y no cuentan con capacidad económica para su restauración; por tanto el Concejo Municipal </w:t>
      </w:r>
      <w:r>
        <w:rPr>
          <w:rFonts w:ascii="Arial" w:hAnsi="Arial" w:cs="Arial"/>
          <w:b/>
          <w:sz w:val="24"/>
          <w:szCs w:val="24"/>
        </w:rPr>
        <w:t>ACUERDA:</w:t>
      </w:r>
      <w:r>
        <w:rPr>
          <w:rFonts w:ascii="Arial" w:hAnsi="Arial" w:cs="Arial"/>
          <w:sz w:val="24"/>
          <w:szCs w:val="24"/>
        </w:rPr>
        <w:t xml:space="preserve"> Solidarizarse con las familias de las once viviendas dañadas por los fenómenos naturales antes expuestos y requerir del jefe de Proyectos, la evaluación y elaboración, del presupuesto, para la construcción de once viviendas provisionales para cada una de las familias de escasos recursos afectadas; dicho presupuesto deberá ser elaborado a la brevedad posible así como el perfil o carpeta técnica, del proyecto de la construcción de viviendas provisionales, para su posterior aprobación.- Certifíquese y Notifíquese.- ////////////////////////////////////////////////////////////////  </w:t>
      </w:r>
    </w:p>
    <w:p w:rsidR="00B75528" w:rsidRDefault="00B75528" w:rsidP="00B7552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CUATRO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de conformidad a la Ley Reguladora de Endeudamiento Público, </w:t>
      </w:r>
      <w:r w:rsidRPr="001863E0">
        <w:rPr>
          <w:rFonts w:ascii="Arial" w:hAnsi="Arial" w:cs="Arial"/>
          <w:sz w:val="24"/>
          <w:szCs w:val="24"/>
        </w:rPr>
        <w:t>y considerando la necesidad de obtener la categorización</w:t>
      </w:r>
      <w:r>
        <w:rPr>
          <w:rFonts w:ascii="Arial" w:hAnsi="Arial" w:cs="Arial"/>
          <w:sz w:val="24"/>
          <w:szCs w:val="24"/>
        </w:rPr>
        <w:t xml:space="preserve"> </w:t>
      </w:r>
      <w:r>
        <w:rPr>
          <w:rFonts w:ascii="Arial" w:hAnsi="Arial" w:cs="Arial"/>
          <w:sz w:val="24"/>
          <w:szCs w:val="24"/>
        </w:rPr>
        <w:lastRenderedPageBreak/>
        <w:t xml:space="preserve">emitida por el Ministerio de hacienda a través de la Dirección General de Contabilidad </w:t>
      </w:r>
      <w:proofErr w:type="spellStart"/>
      <w:r>
        <w:rPr>
          <w:rFonts w:ascii="Arial" w:hAnsi="Arial" w:cs="Arial"/>
          <w:sz w:val="24"/>
          <w:szCs w:val="24"/>
        </w:rPr>
        <w:t>Gubernamental</w:t>
      </w:r>
      <w:r w:rsidRPr="001863E0">
        <w:rPr>
          <w:rFonts w:ascii="Arial" w:hAnsi="Arial" w:cs="Arial"/>
          <w:b/>
          <w:sz w:val="24"/>
          <w:szCs w:val="24"/>
        </w:rPr>
        <w:t>ACUERDA</w:t>
      </w:r>
      <w:proofErr w:type="spellEnd"/>
      <w:r w:rsidRPr="001863E0">
        <w:rPr>
          <w:rFonts w:ascii="Arial" w:hAnsi="Arial" w:cs="Arial"/>
          <w:b/>
          <w:sz w:val="24"/>
          <w:szCs w:val="24"/>
        </w:rPr>
        <w:t>:</w:t>
      </w:r>
      <w:r w:rsidRPr="001863E0">
        <w:rPr>
          <w:rFonts w:ascii="Arial" w:hAnsi="Arial" w:cs="Arial"/>
          <w:sz w:val="24"/>
          <w:szCs w:val="24"/>
        </w:rPr>
        <w:t xml:space="preserve"> facultar al Sr. </w:t>
      </w:r>
      <w:r>
        <w:rPr>
          <w:rFonts w:ascii="Arial" w:hAnsi="Arial" w:cs="Arial"/>
          <w:sz w:val="24"/>
          <w:szCs w:val="24"/>
        </w:rPr>
        <w:t xml:space="preserve">Napoleón Armando Iraheta Jirón </w:t>
      </w:r>
      <w:r w:rsidRPr="001863E0">
        <w:rPr>
          <w:rFonts w:ascii="Arial" w:hAnsi="Arial" w:cs="Arial"/>
          <w:sz w:val="24"/>
          <w:szCs w:val="24"/>
        </w:rPr>
        <w:t xml:space="preserve"> Alcalde Municipal</w:t>
      </w:r>
      <w:r>
        <w:rPr>
          <w:rFonts w:ascii="Arial" w:hAnsi="Arial" w:cs="Arial"/>
          <w:sz w:val="24"/>
          <w:szCs w:val="24"/>
        </w:rPr>
        <w:t>, para que pueda realizar</w:t>
      </w:r>
      <w:r w:rsidRPr="001863E0">
        <w:rPr>
          <w:rFonts w:ascii="Arial" w:hAnsi="Arial" w:cs="Arial"/>
          <w:sz w:val="24"/>
          <w:szCs w:val="24"/>
        </w:rPr>
        <w:t xml:space="preserve"> las gestiones necesarias para solicitar</w:t>
      </w:r>
      <w:r>
        <w:rPr>
          <w:rFonts w:ascii="Arial" w:hAnsi="Arial" w:cs="Arial"/>
          <w:sz w:val="24"/>
          <w:szCs w:val="24"/>
        </w:rPr>
        <w:t xml:space="preserve"> y obtener, atreves de la Dirección General de C</w:t>
      </w:r>
      <w:r w:rsidRPr="001863E0">
        <w:rPr>
          <w:rFonts w:ascii="Arial" w:hAnsi="Arial" w:cs="Arial"/>
          <w:sz w:val="24"/>
          <w:szCs w:val="24"/>
        </w:rPr>
        <w:t xml:space="preserve">ontabilidad </w:t>
      </w:r>
      <w:r>
        <w:rPr>
          <w:rFonts w:ascii="Arial" w:hAnsi="Arial" w:cs="Arial"/>
          <w:sz w:val="24"/>
          <w:szCs w:val="24"/>
        </w:rPr>
        <w:t xml:space="preserve">Gubernamental, </w:t>
      </w:r>
      <w:r w:rsidRPr="001863E0">
        <w:rPr>
          <w:rFonts w:ascii="Arial" w:hAnsi="Arial" w:cs="Arial"/>
          <w:sz w:val="24"/>
          <w:szCs w:val="24"/>
        </w:rPr>
        <w:t xml:space="preserve">la categorización que posee esta comuna y su respectiva </w:t>
      </w:r>
      <w:proofErr w:type="spellStart"/>
      <w:r w:rsidRPr="001863E0">
        <w:rPr>
          <w:rFonts w:ascii="Arial" w:hAnsi="Arial" w:cs="Arial"/>
          <w:sz w:val="24"/>
          <w:szCs w:val="24"/>
        </w:rPr>
        <w:t>certificación</w:t>
      </w:r>
      <w:r>
        <w:rPr>
          <w:rFonts w:ascii="Arial" w:hAnsi="Arial" w:cs="Arial"/>
          <w:sz w:val="24"/>
          <w:szCs w:val="24"/>
        </w:rPr>
        <w:t>,y</w:t>
      </w:r>
      <w:proofErr w:type="spellEnd"/>
      <w:r>
        <w:rPr>
          <w:rFonts w:ascii="Arial" w:hAnsi="Arial" w:cs="Arial"/>
          <w:sz w:val="24"/>
          <w:szCs w:val="24"/>
        </w:rPr>
        <w:t xml:space="preserve"> </w:t>
      </w:r>
      <w:r w:rsidRPr="001863E0">
        <w:rPr>
          <w:rFonts w:ascii="Arial" w:hAnsi="Arial" w:cs="Arial"/>
          <w:sz w:val="24"/>
          <w:szCs w:val="24"/>
        </w:rPr>
        <w:t>así</w:t>
      </w:r>
      <w:r>
        <w:rPr>
          <w:rFonts w:ascii="Arial" w:hAnsi="Arial" w:cs="Arial"/>
          <w:sz w:val="24"/>
          <w:szCs w:val="24"/>
        </w:rPr>
        <w:t xml:space="preserve"> poder evaluar la posibilidad de</w:t>
      </w:r>
      <w:r w:rsidR="00D40C35">
        <w:rPr>
          <w:rFonts w:ascii="Arial" w:hAnsi="Arial" w:cs="Arial"/>
          <w:sz w:val="24"/>
          <w:szCs w:val="24"/>
        </w:rPr>
        <w:t xml:space="preserve"> </w:t>
      </w:r>
      <w:r w:rsidRPr="001863E0">
        <w:rPr>
          <w:rFonts w:ascii="Arial" w:hAnsi="Arial" w:cs="Arial"/>
          <w:sz w:val="24"/>
          <w:szCs w:val="24"/>
        </w:rPr>
        <w:t>tramitar un crédito bancario institucional</w:t>
      </w:r>
      <w:r>
        <w:rPr>
          <w:rFonts w:ascii="Arial" w:hAnsi="Arial" w:cs="Arial"/>
          <w:sz w:val="24"/>
          <w:szCs w:val="24"/>
        </w:rPr>
        <w:t xml:space="preserve"> y </w:t>
      </w:r>
      <w:r w:rsidRPr="001863E0">
        <w:rPr>
          <w:rFonts w:ascii="Arial" w:hAnsi="Arial" w:cs="Arial"/>
          <w:sz w:val="24"/>
          <w:szCs w:val="24"/>
        </w:rPr>
        <w:t xml:space="preserve">clasificar </w:t>
      </w:r>
      <w:r>
        <w:rPr>
          <w:rFonts w:ascii="Arial" w:hAnsi="Arial" w:cs="Arial"/>
          <w:sz w:val="24"/>
          <w:szCs w:val="24"/>
        </w:rPr>
        <w:t xml:space="preserve">con </w:t>
      </w:r>
      <w:r w:rsidRPr="001863E0">
        <w:rPr>
          <w:rFonts w:ascii="Arial" w:hAnsi="Arial" w:cs="Arial"/>
          <w:sz w:val="24"/>
          <w:szCs w:val="24"/>
        </w:rPr>
        <w:t>la institución crediticia que más ventajas otorgue en c</w:t>
      </w:r>
      <w:r>
        <w:rPr>
          <w:rFonts w:ascii="Arial" w:hAnsi="Arial" w:cs="Arial"/>
          <w:sz w:val="24"/>
          <w:szCs w:val="24"/>
        </w:rPr>
        <w:t>uanto a intereses se refiere.- Certifíquese y Notifíquese.- ///////////////////////////////////////////////////////////////////////////////////////////////////////////////</w:t>
      </w:r>
    </w:p>
    <w:bookmarkEnd w:id="0"/>
    <w:bookmarkEnd w:id="1"/>
    <w:bookmarkEnd w:id="2"/>
    <w:p w:rsidR="00B75528" w:rsidRDefault="00B75528" w:rsidP="00B75528">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CINCO</w:t>
      </w:r>
      <w:r w:rsidRPr="0061079E">
        <w:rPr>
          <w:rFonts w:ascii="Arial" w:hAnsi="Arial" w:cs="Arial"/>
          <w:b/>
          <w:sz w:val="24"/>
          <w:szCs w:val="24"/>
        </w:rPr>
        <w:t>.-</w:t>
      </w:r>
      <w:r w:rsidRPr="003263DA">
        <w:rPr>
          <w:rFonts w:ascii="Arial" w:hAnsi="Arial" w:cs="Arial"/>
          <w:sz w:val="24"/>
          <w:szCs w:val="24"/>
        </w:rPr>
        <w:t xml:space="preserve">El </w:t>
      </w:r>
      <w:r>
        <w:rPr>
          <w:rFonts w:ascii="Arial" w:hAnsi="Arial" w:cs="Arial"/>
          <w:sz w:val="24"/>
          <w:szCs w:val="24"/>
        </w:rPr>
        <w:t>C</w:t>
      </w:r>
      <w:r w:rsidRPr="003263DA">
        <w:rPr>
          <w:rFonts w:ascii="Arial" w:hAnsi="Arial" w:cs="Arial"/>
          <w:sz w:val="24"/>
          <w:szCs w:val="24"/>
        </w:rPr>
        <w:t>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la Ley LACAP; y en vista que en Acuerdo Número Nueve, del Acta Número Doce, de fecha viernes tres de mayo del corriente año, se aprobaron las bases de competencia para el proceso de Licitación L.P. N° 02-2019 Denominado “Prestación de Servicios de Tratamiento y Disposición Final de Desechos Sólidos, San Luis La Herradura” del cual se realizó la publicación correspondiente en el portal de COMPRASAL los días 7 y 8 de mayo del corriente año, y considerando que ningún oferente descargo las bases del portal COMPRASAL, y nadie solicitó la compra de las bases en la Unidad  de Adquisiciones y Contrataciones Institucionales UACI; por 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antes descrito,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realizar la </w:t>
      </w:r>
      <w:r w:rsidRPr="006F20C4">
        <w:rPr>
          <w:rFonts w:ascii="Arial" w:hAnsi="Arial" w:cs="Arial"/>
          <w:b/>
          <w:sz w:val="24"/>
          <w:szCs w:val="24"/>
        </w:rPr>
        <w:t>Segunda Convocatoria</w:t>
      </w:r>
      <w:r>
        <w:rPr>
          <w:rFonts w:ascii="Arial" w:hAnsi="Arial" w:cs="Arial"/>
          <w:sz w:val="24"/>
          <w:szCs w:val="24"/>
        </w:rPr>
        <w:t xml:space="preserve"> para la Licitación del Proceso</w:t>
      </w:r>
      <w:r w:rsidR="00361AB5">
        <w:rPr>
          <w:rFonts w:ascii="Arial" w:hAnsi="Arial" w:cs="Arial"/>
          <w:sz w:val="24"/>
          <w:szCs w:val="24"/>
        </w:rPr>
        <w:t xml:space="preserve"> </w:t>
      </w:r>
      <w:r>
        <w:rPr>
          <w:rFonts w:ascii="Arial" w:hAnsi="Arial" w:cs="Arial"/>
          <w:sz w:val="24"/>
          <w:szCs w:val="24"/>
        </w:rPr>
        <w:t xml:space="preserve">L.P. N° 04-2019 Denominado “Prestación de Servicios de Tratamiento y Disposición Final de Desechos Sólidos, San Luis La </w:t>
      </w:r>
      <w:proofErr w:type="spellStart"/>
      <w:r>
        <w:rPr>
          <w:rFonts w:ascii="Arial" w:hAnsi="Arial" w:cs="Arial"/>
          <w:sz w:val="24"/>
          <w:szCs w:val="24"/>
        </w:rPr>
        <w:t>Herradura”</w:t>
      </w:r>
      <w:r>
        <w:rPr>
          <w:rFonts w:ascii="Arial" w:hAnsi="Arial" w:cs="Arial"/>
          <w:b/>
          <w:sz w:val="24"/>
          <w:szCs w:val="24"/>
        </w:rPr>
        <w:t>c</w:t>
      </w:r>
      <w:proofErr w:type="spellEnd"/>
      <w:r>
        <w:rPr>
          <w:rFonts w:ascii="Arial" w:hAnsi="Arial" w:cs="Arial"/>
          <w:b/>
          <w:sz w:val="24"/>
          <w:szCs w:val="24"/>
        </w:rPr>
        <w:t>)</w:t>
      </w:r>
      <w:r>
        <w:rPr>
          <w:rFonts w:ascii="Arial" w:hAnsi="Arial" w:cs="Arial"/>
          <w:sz w:val="24"/>
          <w:szCs w:val="24"/>
        </w:rPr>
        <w:t xml:space="preserve"> Autorizar al Tesorero Municipal para la erogación de fondos necesarios para la publicación de Declaración de Proceso Desierto y venta de bases de competencia; </w:t>
      </w:r>
      <w:r>
        <w:rPr>
          <w:rFonts w:ascii="Arial" w:hAnsi="Arial" w:cs="Arial"/>
          <w:b/>
          <w:sz w:val="24"/>
          <w:szCs w:val="24"/>
        </w:rPr>
        <w:t>d)</w:t>
      </w:r>
      <w:r>
        <w:rPr>
          <w:rFonts w:ascii="Arial" w:hAnsi="Arial" w:cs="Arial"/>
          <w:sz w:val="24"/>
          <w:szCs w:val="24"/>
        </w:rPr>
        <w:t xml:space="preserve"> Nombrar como Integrantes de Comisión evaluadora de </w:t>
      </w:r>
      <w:proofErr w:type="spellStart"/>
      <w:r>
        <w:rPr>
          <w:rFonts w:ascii="Arial" w:hAnsi="Arial" w:cs="Arial"/>
          <w:sz w:val="24"/>
          <w:szCs w:val="24"/>
        </w:rPr>
        <w:t>Ofertasa</w:t>
      </w:r>
      <w:proofErr w:type="spellEnd"/>
      <w:r>
        <w:rPr>
          <w:rFonts w:ascii="Arial" w:hAnsi="Arial" w:cs="Arial"/>
          <w:sz w:val="24"/>
          <w:szCs w:val="24"/>
        </w:rPr>
        <w:t xml:space="preserve">: Claudia </w:t>
      </w:r>
      <w:proofErr w:type="spellStart"/>
      <w:r>
        <w:rPr>
          <w:rFonts w:ascii="Arial" w:hAnsi="Arial" w:cs="Arial"/>
          <w:sz w:val="24"/>
          <w:szCs w:val="24"/>
        </w:rPr>
        <w:t>Yesenia</w:t>
      </w:r>
      <w:proofErr w:type="spellEnd"/>
      <w:r>
        <w:rPr>
          <w:rFonts w:ascii="Arial" w:hAnsi="Arial" w:cs="Arial"/>
          <w:sz w:val="24"/>
          <w:szCs w:val="24"/>
        </w:rPr>
        <w:t xml:space="preserve"> Martínez jefa UACI; Lic. Manuel Antonio Osegueda Cuevas, jefe de Servicios Municipales; José Alfredo Meléndez jefe UFI.- Certifíquese y Notifíquese.- ///////////////////////////////////////////////////////////////////////</w:t>
      </w:r>
    </w:p>
    <w:p w:rsidR="00B75528" w:rsidRDefault="00B75528" w:rsidP="00B75528">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SEIS</w:t>
      </w:r>
      <w:r w:rsidRPr="0061079E">
        <w:rPr>
          <w:rFonts w:ascii="Arial" w:hAnsi="Arial" w:cs="Arial"/>
          <w:b/>
          <w:sz w:val="24"/>
          <w:szCs w:val="24"/>
        </w:rPr>
        <w:t>.-</w:t>
      </w:r>
      <w:r w:rsidRPr="003263DA">
        <w:rPr>
          <w:rFonts w:ascii="Arial" w:hAnsi="Arial" w:cs="Arial"/>
          <w:sz w:val="24"/>
          <w:szCs w:val="24"/>
        </w:rPr>
        <w:t>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la Ley LACAP; y en vista que se autorizó a la Jefa de la Unidad de Adquisiciones y Contrataciones Institucionales UACI, para el proceso de Licitación L.P. N° 03-2019 – Segunda Convocatoria, 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Regular para la Alcaldía Municipal de San Luis La Herradura” del cual se realizó la publicación correspondiente en el portal de COMPRASAL los días 27 y 28 de mayo, y considerando que ningún oferente descargo las bases del portal COMPRASAL, y nadie solicitó la compra de las bases en la Unidad  de Adquisiciones y Contrataciones Institucionales UACI; por </w:t>
      </w:r>
      <w:r>
        <w:rPr>
          <w:rFonts w:ascii="Arial" w:hAnsi="Arial" w:cs="Arial"/>
          <w:sz w:val="24"/>
          <w:szCs w:val="24"/>
        </w:rPr>
        <w:lastRenderedPageBreak/>
        <w:t xml:space="preserve">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antes descrito,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realizar proceso para la Contratación </w:t>
      </w:r>
      <w:proofErr w:type="spellStart"/>
      <w:r>
        <w:rPr>
          <w:rFonts w:ascii="Arial" w:hAnsi="Arial" w:cs="Arial"/>
          <w:sz w:val="24"/>
          <w:szCs w:val="24"/>
        </w:rPr>
        <w:t>DirectaC</w:t>
      </w:r>
      <w:proofErr w:type="spellEnd"/>
      <w:r>
        <w:rPr>
          <w:rFonts w:ascii="Arial" w:hAnsi="Arial" w:cs="Arial"/>
          <w:sz w:val="24"/>
          <w:szCs w:val="24"/>
        </w:rPr>
        <w:t xml:space="preserve"> D 01-2019 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Regular para la Alcaldía Municipal de San Luis La Herradura”; </w:t>
      </w:r>
      <w:r>
        <w:rPr>
          <w:rFonts w:ascii="Arial" w:hAnsi="Arial" w:cs="Arial"/>
          <w:b/>
          <w:sz w:val="24"/>
          <w:szCs w:val="24"/>
        </w:rPr>
        <w:t>c)</w:t>
      </w:r>
      <w:r>
        <w:rPr>
          <w:rFonts w:ascii="Arial" w:hAnsi="Arial" w:cs="Arial"/>
          <w:sz w:val="24"/>
          <w:szCs w:val="24"/>
        </w:rPr>
        <w:t xml:space="preserve"> Autorizar al Tesorero Municipal para la erogación de fondos necesarios para la publicación Proceso Desierto y la venta de bases de competencia; </w:t>
      </w:r>
      <w:r>
        <w:rPr>
          <w:rFonts w:ascii="Arial" w:hAnsi="Arial" w:cs="Arial"/>
          <w:b/>
          <w:sz w:val="24"/>
          <w:szCs w:val="24"/>
        </w:rPr>
        <w:t>d)</w:t>
      </w:r>
      <w:r>
        <w:rPr>
          <w:rFonts w:ascii="Arial" w:hAnsi="Arial" w:cs="Arial"/>
          <w:sz w:val="24"/>
          <w:szCs w:val="24"/>
        </w:rPr>
        <w:t xml:space="preserve"> Nombrar como Integrantes de la Comisión evaluadora del Proceso</w:t>
      </w:r>
      <w:r w:rsidR="00D40C35">
        <w:rPr>
          <w:rFonts w:ascii="Arial" w:hAnsi="Arial" w:cs="Arial"/>
          <w:sz w:val="24"/>
          <w:szCs w:val="24"/>
        </w:rPr>
        <w:t xml:space="preserve"> </w:t>
      </w:r>
      <w:r>
        <w:rPr>
          <w:rFonts w:ascii="Arial" w:hAnsi="Arial" w:cs="Arial"/>
          <w:b/>
          <w:sz w:val="24"/>
          <w:szCs w:val="24"/>
        </w:rPr>
        <w:t xml:space="preserve">Contratación Directa CD No. 01-2019 </w:t>
      </w:r>
      <w:r>
        <w:rPr>
          <w:rFonts w:ascii="Arial" w:hAnsi="Arial" w:cs="Arial"/>
          <w:sz w:val="24"/>
          <w:szCs w:val="24"/>
        </w:rPr>
        <w:t xml:space="preserve">a: Claudia </w:t>
      </w:r>
      <w:proofErr w:type="spellStart"/>
      <w:r>
        <w:rPr>
          <w:rFonts w:ascii="Arial" w:hAnsi="Arial" w:cs="Arial"/>
          <w:sz w:val="24"/>
          <w:szCs w:val="24"/>
        </w:rPr>
        <w:t>Yesenia</w:t>
      </w:r>
      <w:proofErr w:type="spellEnd"/>
      <w:r>
        <w:rPr>
          <w:rFonts w:ascii="Arial" w:hAnsi="Arial" w:cs="Arial"/>
          <w:sz w:val="24"/>
          <w:szCs w:val="24"/>
        </w:rPr>
        <w:t xml:space="preserve"> Martínez jefa UACI; Javier David Cruz Posada, Síndico Municipal; José Alfredo Meléndez jefe UFI;.- Certifíquese y Notifíquese.- /////</w:t>
      </w:r>
    </w:p>
    <w:p w:rsidR="00B75528" w:rsidRDefault="00B75528" w:rsidP="00B7552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SIETE</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I-</w:t>
      </w:r>
      <w:r>
        <w:rPr>
          <w:rFonts w:ascii="Arial" w:hAnsi="Arial" w:cs="Arial"/>
          <w:sz w:val="24"/>
          <w:szCs w:val="24"/>
        </w:rPr>
        <w:t xml:space="preserve"> el informe especial meteorológico N° 17 de fecha 30/05/2019, emitido por el Ministerio de Medio Ambiente y Recursos Naturales, en el cual informan sobre la continuidad de las lluvias tipo temporal con énfasis en la zona costera; </w:t>
      </w:r>
      <w:r>
        <w:rPr>
          <w:rFonts w:ascii="Arial" w:hAnsi="Arial" w:cs="Arial"/>
          <w:b/>
          <w:sz w:val="24"/>
          <w:szCs w:val="24"/>
        </w:rPr>
        <w:t>II-</w:t>
      </w:r>
      <w:r>
        <w:rPr>
          <w:rFonts w:ascii="Arial" w:hAnsi="Arial" w:cs="Arial"/>
          <w:sz w:val="24"/>
          <w:szCs w:val="24"/>
        </w:rPr>
        <w:t xml:space="preserve"> las afectaciones por el mal tiempo en la zona de la costa del sol, de nuestro municipio, el cual ha afectado a muchos habitantes; por tanto el Concejo Municipal; </w:t>
      </w:r>
      <w:r w:rsidRPr="001863E0">
        <w:rPr>
          <w:rFonts w:ascii="Arial" w:hAnsi="Arial" w:cs="Arial"/>
          <w:b/>
          <w:sz w:val="24"/>
          <w:szCs w:val="24"/>
        </w:rPr>
        <w:t>ACUERDA:</w:t>
      </w:r>
      <w:r w:rsidR="007A21C1">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Autorizar a la Unidad de Adquisiciones y Contrataciones Institucionales UACI, realizar los procesos de ley correspondientes para la compra de víveres alimenticios e implementos necesarios para la atención a personas afectadas por el mal tiempo en la zona costera de nuestro municipio, dichas compras no podrán exceder el monto de Tres Mil 00/100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($3,000.00), </w:t>
      </w:r>
      <w:r>
        <w:rPr>
          <w:rFonts w:ascii="Arial" w:hAnsi="Arial" w:cs="Arial"/>
          <w:b/>
          <w:sz w:val="24"/>
          <w:szCs w:val="24"/>
        </w:rPr>
        <w:t>b)</w:t>
      </w:r>
      <w:r w:rsidRPr="003E3D19">
        <w:rPr>
          <w:rFonts w:ascii="Arial" w:hAnsi="Arial" w:cs="Arial"/>
          <w:sz w:val="24"/>
          <w:szCs w:val="24"/>
        </w:rPr>
        <w:t xml:space="preserve"> Autorizar al Te</w:t>
      </w:r>
      <w:r>
        <w:rPr>
          <w:rFonts w:ascii="Arial" w:hAnsi="Arial" w:cs="Arial"/>
          <w:sz w:val="24"/>
          <w:szCs w:val="24"/>
        </w:rPr>
        <w:t xml:space="preserve">sorero Municipal, para la erogación de fondos por un monto máximo </w:t>
      </w:r>
      <w:proofErr w:type="spellStart"/>
      <w:r>
        <w:rPr>
          <w:rFonts w:ascii="Arial" w:hAnsi="Arial" w:cs="Arial"/>
          <w:sz w:val="24"/>
          <w:szCs w:val="24"/>
        </w:rPr>
        <w:t>deTres</w:t>
      </w:r>
      <w:proofErr w:type="spellEnd"/>
      <w:r>
        <w:rPr>
          <w:rFonts w:ascii="Arial" w:hAnsi="Arial" w:cs="Arial"/>
          <w:sz w:val="24"/>
          <w:szCs w:val="24"/>
        </w:rPr>
        <w:t xml:space="preserve"> Mil 00/100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($3,000.00), en concepto de atenciones a personas afectadas en la zona de la costa del sol de nuestro municipio, por el mal tiempo; gasto que será aplicado al presupuesto municipal vigente, nombrándose como administradora de órdenes de compra a Mari Isabel Castillo Hernández Presidenta de la Comisión de Protección Civil Municipal.- Certifíquese y Notifíquese.- ////////////</w:t>
      </w:r>
    </w:p>
    <w:p w:rsidR="00B75528" w:rsidRDefault="00B75528" w:rsidP="00B75528">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r>
        <w:rPr>
          <w:rFonts w:ascii="Arial" w:hAnsi="Arial" w:cs="Arial"/>
          <w:sz w:val="24"/>
          <w:szCs w:val="24"/>
        </w:rPr>
        <w:t>- //////////////////////////////////</w:t>
      </w:r>
    </w:p>
    <w:p w:rsidR="00B75528" w:rsidRDefault="00B75528" w:rsidP="00B75528">
      <w:pPr>
        <w:spacing w:after="0"/>
        <w:jc w:val="both"/>
        <w:rPr>
          <w:rFonts w:ascii="Arial" w:hAnsi="Arial" w:cs="Arial"/>
          <w:sz w:val="24"/>
          <w:szCs w:val="24"/>
        </w:rPr>
      </w:pPr>
    </w:p>
    <w:p w:rsidR="00B75528" w:rsidRDefault="00B75528" w:rsidP="00B75528">
      <w:pPr>
        <w:spacing w:after="0"/>
        <w:jc w:val="both"/>
        <w:rPr>
          <w:rFonts w:ascii="Arial" w:hAnsi="Arial" w:cs="Arial"/>
          <w:sz w:val="24"/>
          <w:szCs w:val="24"/>
        </w:rPr>
      </w:pPr>
    </w:p>
    <w:p w:rsidR="00D40C35" w:rsidRDefault="00D40C35" w:rsidP="00B75528">
      <w:pPr>
        <w:spacing w:after="0"/>
        <w:jc w:val="both"/>
        <w:rPr>
          <w:rFonts w:ascii="Arial" w:hAnsi="Arial" w:cs="Arial"/>
          <w:sz w:val="24"/>
          <w:szCs w:val="24"/>
        </w:rPr>
      </w:pPr>
    </w:p>
    <w:p w:rsidR="00D40C35" w:rsidRDefault="00D40C35" w:rsidP="00B75528">
      <w:pPr>
        <w:spacing w:after="0"/>
        <w:jc w:val="both"/>
        <w:rPr>
          <w:rFonts w:ascii="Arial" w:hAnsi="Arial" w:cs="Arial"/>
          <w:sz w:val="24"/>
          <w:szCs w:val="24"/>
        </w:rPr>
      </w:pPr>
    </w:p>
    <w:p w:rsidR="00B75528" w:rsidRDefault="00B75528" w:rsidP="00B75528">
      <w:pPr>
        <w:spacing w:after="0"/>
        <w:jc w:val="both"/>
        <w:rPr>
          <w:rFonts w:ascii="Arial" w:hAnsi="Arial" w:cs="Arial"/>
          <w:sz w:val="24"/>
          <w:szCs w:val="24"/>
        </w:rPr>
      </w:pPr>
    </w:p>
    <w:p w:rsidR="00B75528" w:rsidRDefault="00B75528" w:rsidP="00B75528">
      <w:pPr>
        <w:spacing w:after="0"/>
        <w:jc w:val="both"/>
        <w:rPr>
          <w:rFonts w:ascii="Arial" w:hAnsi="Arial" w:cs="Arial"/>
          <w:sz w:val="24"/>
          <w:szCs w:val="24"/>
        </w:rPr>
      </w:pPr>
    </w:p>
    <w:p w:rsidR="00B75528" w:rsidRDefault="00B75528" w:rsidP="00B75528">
      <w:pPr>
        <w:spacing w:after="0"/>
        <w:jc w:val="both"/>
        <w:rPr>
          <w:rFonts w:ascii="Arial" w:hAnsi="Arial" w:cs="Arial"/>
          <w:sz w:val="24"/>
          <w:szCs w:val="24"/>
        </w:rPr>
      </w:pPr>
    </w:p>
    <w:p w:rsidR="00B75528" w:rsidRDefault="00B75528" w:rsidP="00B75528">
      <w:pPr>
        <w:spacing w:after="0"/>
        <w:jc w:val="both"/>
        <w:rPr>
          <w:rFonts w:ascii="Arial" w:hAnsi="Arial" w:cs="Arial"/>
          <w:sz w:val="24"/>
          <w:szCs w:val="24"/>
        </w:rPr>
      </w:pPr>
    </w:p>
    <w:p w:rsidR="00B75528" w:rsidRDefault="00B75528" w:rsidP="00B75528">
      <w:pPr>
        <w:autoSpaceDE w:val="0"/>
        <w:autoSpaceDN w:val="0"/>
        <w:adjustRightInd w:val="0"/>
        <w:spacing w:after="0"/>
        <w:jc w:val="center"/>
        <w:rPr>
          <w:rFonts w:ascii="Arial" w:hAnsi="Arial" w:cs="Arial"/>
          <w:sz w:val="24"/>
          <w:szCs w:val="24"/>
        </w:rPr>
      </w:pPr>
    </w:p>
    <w:p w:rsidR="00B75528" w:rsidRDefault="00B75528" w:rsidP="00B75528">
      <w:pPr>
        <w:autoSpaceDE w:val="0"/>
        <w:autoSpaceDN w:val="0"/>
        <w:adjustRightInd w:val="0"/>
        <w:spacing w:after="0"/>
        <w:jc w:val="center"/>
        <w:rPr>
          <w:rFonts w:ascii="Arial" w:hAnsi="Arial" w:cs="Arial"/>
          <w:sz w:val="24"/>
          <w:szCs w:val="24"/>
        </w:rPr>
      </w:pPr>
    </w:p>
    <w:p w:rsidR="00B75528" w:rsidRPr="006F6505" w:rsidRDefault="00B75528" w:rsidP="00B75528">
      <w:pPr>
        <w:autoSpaceDE w:val="0"/>
        <w:autoSpaceDN w:val="0"/>
        <w:adjustRightInd w:val="0"/>
        <w:spacing w:after="0"/>
        <w:jc w:val="center"/>
        <w:rPr>
          <w:rFonts w:ascii="Arial" w:hAnsi="Arial" w:cs="Arial"/>
          <w:sz w:val="24"/>
          <w:szCs w:val="24"/>
        </w:rPr>
      </w:pPr>
      <w:r w:rsidRPr="006F6505">
        <w:rPr>
          <w:rFonts w:ascii="Arial" w:hAnsi="Arial" w:cs="Arial"/>
          <w:sz w:val="24"/>
          <w:szCs w:val="24"/>
        </w:rPr>
        <w:lastRenderedPageBreak/>
        <w:t>Napoleón Armando Iraheta Jirón.</w:t>
      </w:r>
    </w:p>
    <w:p w:rsidR="00B75528" w:rsidRPr="006F6505" w:rsidRDefault="00B75528" w:rsidP="00B7552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B75528" w:rsidRDefault="00B75528" w:rsidP="00B75528">
      <w:pPr>
        <w:autoSpaceDE w:val="0"/>
        <w:autoSpaceDN w:val="0"/>
        <w:adjustRightInd w:val="0"/>
        <w:spacing w:after="0"/>
        <w:jc w:val="center"/>
        <w:rPr>
          <w:rFonts w:ascii="Arial" w:hAnsi="Arial" w:cs="Arial"/>
          <w:sz w:val="24"/>
          <w:szCs w:val="24"/>
        </w:rPr>
      </w:pPr>
    </w:p>
    <w:p w:rsidR="00B75528" w:rsidRDefault="00B75528" w:rsidP="00B75528">
      <w:pPr>
        <w:autoSpaceDE w:val="0"/>
        <w:autoSpaceDN w:val="0"/>
        <w:adjustRightInd w:val="0"/>
        <w:spacing w:after="0"/>
        <w:jc w:val="center"/>
        <w:rPr>
          <w:rFonts w:ascii="Arial" w:hAnsi="Arial" w:cs="Arial"/>
          <w:sz w:val="24"/>
          <w:szCs w:val="24"/>
        </w:rPr>
      </w:pPr>
    </w:p>
    <w:p w:rsidR="00B75528" w:rsidRDefault="00B75528" w:rsidP="00B75528">
      <w:pPr>
        <w:autoSpaceDE w:val="0"/>
        <w:autoSpaceDN w:val="0"/>
        <w:adjustRightInd w:val="0"/>
        <w:spacing w:after="0"/>
        <w:jc w:val="center"/>
        <w:rPr>
          <w:rFonts w:ascii="Arial" w:hAnsi="Arial" w:cs="Arial"/>
          <w:sz w:val="24"/>
          <w:szCs w:val="24"/>
        </w:rPr>
      </w:pPr>
    </w:p>
    <w:p w:rsidR="00B75528" w:rsidRPr="006F6505" w:rsidRDefault="00B75528" w:rsidP="00B75528">
      <w:pPr>
        <w:autoSpaceDE w:val="0"/>
        <w:autoSpaceDN w:val="0"/>
        <w:adjustRightInd w:val="0"/>
        <w:spacing w:after="0"/>
        <w:jc w:val="center"/>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B75528" w:rsidRPr="006F6505" w:rsidRDefault="00B75528" w:rsidP="00B7552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B75528" w:rsidRPr="006F6505" w:rsidRDefault="00B75528" w:rsidP="00B7552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rPr>
          <w:rFonts w:ascii="Arial" w:hAnsi="Arial" w:cs="Arial"/>
          <w:sz w:val="24"/>
          <w:szCs w:val="24"/>
        </w:rPr>
      </w:pPr>
      <w:r w:rsidRPr="006F6505">
        <w:rPr>
          <w:rFonts w:ascii="Arial" w:hAnsi="Arial" w:cs="Arial"/>
          <w:sz w:val="24"/>
          <w:szCs w:val="24"/>
        </w:rPr>
        <w:t>Francisco Neftalí Reyes Minero.</w:t>
      </w:r>
    </w:p>
    <w:p w:rsidR="00B75528" w:rsidRPr="006F6505" w:rsidRDefault="00B75528" w:rsidP="00B75528">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lastRenderedPageBreak/>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p>
    <w:p w:rsidR="00B75528" w:rsidRPr="006F6505" w:rsidRDefault="00B75528" w:rsidP="00B755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216147" w:rsidRDefault="00B75528" w:rsidP="00B75528">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2424F4"/>
    <w:rsid w:val="00330727"/>
    <w:rsid w:val="00340DB7"/>
    <w:rsid w:val="00361AB5"/>
    <w:rsid w:val="007A21C1"/>
    <w:rsid w:val="0088418D"/>
    <w:rsid w:val="00B75528"/>
    <w:rsid w:val="00D06AFB"/>
    <w:rsid w:val="00D26BAC"/>
    <w:rsid w:val="00D40C35"/>
    <w:rsid w:val="00FE6A8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2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BC669-03E9-4557-BCF9-98B39692B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1952</Words>
  <Characters>10737</Characters>
  <Application>Microsoft Office Word</Application>
  <DocSecurity>0</DocSecurity>
  <Lines>89</Lines>
  <Paragraphs>25</Paragraphs>
  <ScaleCrop>false</ScaleCrop>
  <Company/>
  <LinksUpToDate>false</LinksUpToDate>
  <CharactersWithSpaces>12664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10</cp:revision>
  <dcterms:created xsi:type="dcterms:W3CDTF">2019-11-19T16:56:00Z</dcterms:created>
  <dcterms:modified xsi:type="dcterms:W3CDTF">2020-01-07T16:46:00Z</dcterms:modified>
</cp:coreProperties>
</file>